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51" w:rsidRPr="00C93D51" w:rsidRDefault="00C93D51" w:rsidP="00C93D51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C93D51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8 сентября</w:t>
      </w:r>
    </w:p>
    <w:p w:rsidR="00C93D51" w:rsidRPr="00C93D51" w:rsidRDefault="00C93D51" w:rsidP="00C93D51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color w:val="000000"/>
          <w:sz w:val="30"/>
          <w:szCs w:val="30"/>
        </w:rPr>
      </w:pPr>
      <w:r w:rsidRPr="00C93D51">
        <w:rPr>
          <w:rFonts w:ascii="Arial" w:eastAsia="Times New Roman" w:hAnsi="Arial" w:cs="Arial"/>
          <w:color w:val="000000"/>
          <w:sz w:val="30"/>
          <w:szCs w:val="30"/>
        </w:rPr>
        <w:t>Начало строительства Казанского собора, День Бородинского сражения, начало блокады Ленинграда и другие события, которыми запомнился этот день в истории.</w:t>
      </w:r>
    </w:p>
    <w:p w:rsidR="00C93D51" w:rsidRPr="00C93D51" w:rsidRDefault="00C93D51" w:rsidP="00C93D51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</w:p>
    <w:p w:rsidR="00C93D51" w:rsidRPr="00C93D51" w:rsidRDefault="00C93D51" w:rsidP="00C93D51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C93D51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34ECAC2C" wp14:editId="7695E1E8">
            <wp:extent cx="7426325" cy="4190365"/>
            <wp:effectExtent l="0" t="0" r="3175" b="635"/>
            <wp:docPr id="1" name="Рисунок 1" descr="https://retina.news.mail.ru/prev780x440/pic/02/f6/image43255619_73a0e7dd19a587109808e20fdeb4b1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tina.news.mail.ru/prev780x440/pic/02/f6/image43255619_73a0e7dd19a587109808e20fdeb4b1c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D51" w:rsidRPr="00C93D51" w:rsidRDefault="00C93D51" w:rsidP="00C93D51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C93D51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Казанский собор</w:t>
      </w:r>
    </w:p>
    <w:p w:rsidR="00C93D51" w:rsidRPr="00C93D51" w:rsidRDefault="00C93D51" w:rsidP="00C93D5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93D51">
        <w:rPr>
          <w:rFonts w:ascii="Roboto" w:eastAsia="Times New Roman" w:hAnsi="Roboto" w:cs="Times New Roman"/>
          <w:color w:val="000000"/>
          <w:sz w:val="26"/>
          <w:szCs w:val="26"/>
        </w:rPr>
        <w:t xml:space="preserve">8 сентября (27 августа по старому стилю) 1801 г. в присутствии императора Александра I был заложен Казанский собор. Проект собора разработал бывший крепостной — молодой архитектор Андрей Воронихин. Казанский собор стал первым в России храмом, построенным русским архитектором в европейском стиле. Внутри и снаружи собор украшен скульптурой, которую создавали лучшие российские скульпторы. Важной частью интерьера собора является живопись художников конца XVIII — начала XIX веков. Карл Брюллов, Федор </w:t>
      </w:r>
      <w:proofErr w:type="spellStart"/>
      <w:r w:rsidRPr="00C93D51">
        <w:rPr>
          <w:rFonts w:ascii="Roboto" w:eastAsia="Times New Roman" w:hAnsi="Roboto" w:cs="Times New Roman"/>
          <w:color w:val="000000"/>
          <w:sz w:val="26"/>
          <w:szCs w:val="26"/>
        </w:rPr>
        <w:t>Бруни</w:t>
      </w:r>
      <w:proofErr w:type="spellEnd"/>
      <w:r w:rsidRPr="00C93D51">
        <w:rPr>
          <w:rFonts w:ascii="Roboto" w:eastAsia="Times New Roman" w:hAnsi="Roboto" w:cs="Times New Roman"/>
          <w:color w:val="000000"/>
          <w:sz w:val="26"/>
          <w:szCs w:val="26"/>
        </w:rPr>
        <w:t xml:space="preserve"> и другие художники расписывали иконостас собора и его стены. Все работы выполнены в академическом стиле, в манере, подражающей мастерам эпохи итальянского Возрождения. Храм был построен накануне Отечественной войны 1812 года и является памятником воинской славы.</w:t>
      </w:r>
    </w:p>
    <w:p w:rsidR="00C93D51" w:rsidRPr="00C93D51" w:rsidRDefault="00C93D51" w:rsidP="00C93D51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C93D51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День Бородинского сражения</w:t>
      </w:r>
    </w:p>
    <w:p w:rsidR="00C93D51" w:rsidRPr="00C93D51" w:rsidRDefault="00C93D51" w:rsidP="00C93D5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93D51">
        <w:rPr>
          <w:rFonts w:ascii="Roboto" w:eastAsia="Times New Roman" w:hAnsi="Roboto" w:cs="Times New Roman"/>
          <w:color w:val="000000"/>
          <w:sz w:val="26"/>
          <w:szCs w:val="26"/>
        </w:rPr>
        <w:lastRenderedPageBreak/>
        <w:t>8 сентября отмечается День воинской славы России — День Бородинского сражения русской армии под командованием М. И. Кутузова с французской армией. Генеральное сражение Отечественной войны 1812 г. </w:t>
      </w:r>
      <w:hyperlink r:id="rId8" w:tgtFrame="_blank" w:history="1">
        <w:r w:rsidRPr="00C93D51">
          <w:rPr>
            <w:rFonts w:ascii="Roboto" w:eastAsia="Times New Roman" w:hAnsi="Roboto" w:cs="Times New Roman"/>
            <w:color w:val="528FDF"/>
            <w:sz w:val="26"/>
            <w:szCs w:val="26"/>
            <w:u w:val="single"/>
            <w:bdr w:val="none" w:sz="0" w:space="0" w:color="auto" w:frame="1"/>
          </w:rPr>
          <w:t>началось 7 сентября (26 августа)</w:t>
        </w:r>
      </w:hyperlink>
      <w:r w:rsidRPr="00C93D51">
        <w:rPr>
          <w:rFonts w:ascii="Roboto" w:eastAsia="Times New Roman" w:hAnsi="Roboto" w:cs="Times New Roman"/>
          <w:color w:val="000000"/>
          <w:sz w:val="26"/>
          <w:szCs w:val="26"/>
        </w:rPr>
        <w:t> при с. Бородино в 124 км от Москвы. Главная русская армия перед Бородинским сражением насчитывала в своем составе около 150 тысяч человек, при 624 орудиях полевой артиллерии. «Великая армия» императора Наполеона в день сражения насчитывала около 135 тыс. человек при 587 орудиях полевой артиллерии. Численность сторон в день сражения до сих пор вызывает дискуссии.</w:t>
      </w:r>
    </w:p>
    <w:p w:rsidR="00C93D51" w:rsidRPr="00C93D51" w:rsidRDefault="00C93D51" w:rsidP="00C93D51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C93D5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Бородинская битва стала самой кровопролитной в военной истории того времени.</w:t>
      </w:r>
    </w:p>
    <w:p w:rsidR="00C93D51" w:rsidRPr="00C93D51" w:rsidRDefault="00C93D51" w:rsidP="00C93D5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93D51">
        <w:rPr>
          <w:rFonts w:ascii="Roboto" w:eastAsia="Times New Roman" w:hAnsi="Roboto" w:cs="Times New Roman"/>
          <w:color w:val="000000"/>
          <w:sz w:val="26"/>
          <w:szCs w:val="26"/>
        </w:rPr>
        <w:t>Считается, что русская армия потеряла от 45 до 50 тыс. человек (прежде всего от массированного артиллерийского огня), а «Великая армия» — примерно 35 тыс. и больше. Наполеон добился в Бородинском сражении некоторого успеха, однако свою главную задачу — разгромить русскую армию в генеральном сражении — не решил. После Бородина боевой дух русской армии окреп, она восстановила свои силы и была готова к изгнанию неприятеля из пределов России.</w:t>
      </w:r>
    </w:p>
    <w:p w:rsidR="00C93D51" w:rsidRPr="00C93D51" w:rsidRDefault="00C93D51" w:rsidP="00C93D5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93D51">
        <w:rPr>
          <w:rFonts w:ascii="Roboto" w:eastAsia="Times New Roman" w:hAnsi="Roboto" w:cs="Times New Roman"/>
          <w:color w:val="000000"/>
          <w:sz w:val="26"/>
          <w:szCs w:val="26"/>
        </w:rPr>
        <w:t>Наполеон позднее писал в мемуарах (в переводе Михневича):</w:t>
      </w:r>
    </w:p>
    <w:p w:rsidR="00C93D51" w:rsidRPr="00C93D51" w:rsidRDefault="00C93D51" w:rsidP="00C93D51">
      <w:pPr>
        <w:shd w:val="clear" w:color="auto" w:fill="FFFFFF"/>
        <w:spacing w:line="480" w:lineRule="atLeast"/>
        <w:textAlignment w:val="top"/>
        <w:rPr>
          <w:rFonts w:ascii="Arial" w:eastAsia="Times New Roman" w:hAnsi="Arial" w:cs="Arial"/>
          <w:color w:val="000000"/>
          <w:sz w:val="36"/>
          <w:szCs w:val="36"/>
        </w:rPr>
      </w:pPr>
      <w:r w:rsidRPr="00C93D51">
        <w:rPr>
          <w:rFonts w:ascii="Arial" w:eastAsia="Times New Roman" w:hAnsi="Arial" w:cs="Arial"/>
          <w:color w:val="000000"/>
          <w:sz w:val="36"/>
          <w:szCs w:val="36"/>
        </w:rPr>
        <w:t>Из всех моих сражений самое ужасное то, которое я дал под Москвой. Французы в нем показали себя достойными одержать победу, а русские стяжали право быть непобедимыми… Из пятидесяти сражений, мною данных, в битве под Москвой выказано [французами] наиболее доблести и одержан наименьший успех.</w:t>
      </w:r>
    </w:p>
    <w:p w:rsidR="00C93D51" w:rsidRPr="00C93D51" w:rsidRDefault="00C93D51" w:rsidP="00C93D51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C93D51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Блокада Ленинграда</w:t>
      </w:r>
    </w:p>
    <w:p w:rsidR="00C93D51" w:rsidRPr="00C93D51" w:rsidRDefault="00C93D51" w:rsidP="00C93D5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93D51">
        <w:rPr>
          <w:rFonts w:ascii="Roboto" w:eastAsia="Times New Roman" w:hAnsi="Roboto" w:cs="Times New Roman"/>
          <w:color w:val="000000"/>
          <w:sz w:val="26"/>
          <w:szCs w:val="26"/>
        </w:rPr>
        <w:t>8 сентября 1941 года, на 79-й день Великой Отечественной войны, вокруг Ленинграда сомкнулось кольцо блокады. К этому времени из города эвакуировали ряд промышленных предприятий, в первую очередь оборонных, а также культурные ценности: коллекции Государственного </w:t>
      </w:r>
      <w:hyperlink r:id="rId9" w:history="1">
        <w:r w:rsidRPr="00C93D51">
          <w:rPr>
            <w:rFonts w:ascii="Roboto" w:eastAsia="Times New Roman" w:hAnsi="Roboto" w:cs="Times New Roman"/>
            <w:color w:val="528FDF"/>
            <w:sz w:val="26"/>
            <w:szCs w:val="26"/>
            <w:u w:val="single"/>
            <w:bdr w:val="none" w:sz="0" w:space="0" w:color="auto" w:frame="1"/>
          </w:rPr>
          <w:t>Эрмитажа</w:t>
        </w:r>
      </w:hyperlink>
      <w:r w:rsidRPr="00C93D51">
        <w:rPr>
          <w:rFonts w:ascii="Roboto" w:eastAsia="Times New Roman" w:hAnsi="Roboto" w:cs="Times New Roman"/>
          <w:color w:val="000000"/>
          <w:sz w:val="26"/>
          <w:szCs w:val="26"/>
        </w:rPr>
        <w:t> и других музеев. Эвакуация жителей Ленинграда проводилась в меньших масштабах, и на 8 сентября 1941 года в городе находилось более двух миллионов человек. Почти 900 дней сообщение с Ленинградом поддерживалось только по Ладожскому озеру и по воздуху. Немецкие войска вели непрерывные бомбардировки и артиллерийские обстрелы города, предпринимали многочисленные попытки захватить его. Героическая оборона Ленинграда стала символом мужества советского народа. Ценой неимоверных лишений, героизма и самопожертвования жители Ленинграда отстояли свой город.</w:t>
      </w:r>
    </w:p>
    <w:p w:rsidR="00C93D51" w:rsidRPr="00C93D51" w:rsidRDefault="00C93D51" w:rsidP="00C93D51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C93D51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Братская ГЭС</w:t>
      </w:r>
    </w:p>
    <w:p w:rsidR="00C93D51" w:rsidRPr="00C93D51" w:rsidRDefault="00C93D51" w:rsidP="00C93D5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93D51">
        <w:rPr>
          <w:rFonts w:ascii="Roboto" w:eastAsia="Times New Roman" w:hAnsi="Roboto" w:cs="Times New Roman"/>
          <w:color w:val="000000"/>
          <w:sz w:val="26"/>
          <w:szCs w:val="26"/>
        </w:rPr>
        <w:t>8 сентября 1967 года 53 года назад введена в постоянную эксплуатацию Братская ГЭС, ставшая на тот момент крупнейшей в СССР. Сооружения станции образуют крупнейшее в России по полезному объему и одно из крупнейших в мире Братское водохранилище. До 1971 года ГЭС была самой крупной в мире. Гидроэлектростанция, как и город Братск, получила свое название от села, оказавшегося затопленным при наполнении водохранилища.</w:t>
      </w:r>
    </w:p>
    <w:p w:rsidR="00C93D51" w:rsidRPr="00C93D51" w:rsidRDefault="00C93D51" w:rsidP="00C93D51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C93D51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4EB53C7F" wp14:editId="19DEA9DB">
            <wp:extent cx="7426325" cy="4190365"/>
            <wp:effectExtent l="0" t="0" r="3175" b="635"/>
            <wp:docPr id="2" name="Рисунок 2" descr="https://retina.news.mail.ru/prev780x440/pic/52/a1/image43255619_358845403ed432b60d501ee260e2f4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tina.news.mail.ru/prev780x440/pic/52/a1/image43255619_358845403ed432b60d501ee260e2f4c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D51" w:rsidRPr="00C93D51" w:rsidRDefault="00C93D51" w:rsidP="00C93D51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C93D51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C93D51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C93D51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РИА "Новости"</w:t>
      </w:r>
    </w:p>
    <w:p w:rsidR="00C93D51" w:rsidRPr="00C93D51" w:rsidRDefault="00C93D51" w:rsidP="00C93D51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C93D51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Взрыв жилого дома в Москве на ул. Гурьянова в 1999 году</w:t>
      </w:r>
    </w:p>
    <w:p w:rsidR="004868A6" w:rsidRPr="00C93D51" w:rsidRDefault="00C93D51" w:rsidP="00C93D5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93D51">
        <w:rPr>
          <w:rFonts w:ascii="Roboto" w:eastAsia="Times New Roman" w:hAnsi="Roboto" w:cs="Times New Roman"/>
          <w:color w:val="000000"/>
          <w:sz w:val="26"/>
          <w:szCs w:val="26"/>
        </w:rPr>
        <w:t>В ночь на 9 сентября 1999 г. (8 сентября в 23 часа 58 минут) в Москве на ул. Гурьянова в результате мощного взрыва были полностью уничтожены два подъезда девятиэтажного жилого дома № 19. В результате теракта погибли 100 человек, 690 получили ранения и пострадали. Следователи позднее выяснили, что в качестве взрывчатки террористами был использован </w:t>
      </w:r>
      <w:proofErr w:type="spellStart"/>
      <w:r w:rsidRPr="00C93D51">
        <w:rPr>
          <w:rFonts w:ascii="Roboto" w:eastAsia="Times New Roman" w:hAnsi="Roboto" w:cs="Times New Roman"/>
          <w:color w:val="000000"/>
          <w:sz w:val="26"/>
          <w:szCs w:val="26"/>
        </w:rPr>
        <w:t>циклотриметилен-тринитроамин</w:t>
      </w:r>
      <w:proofErr w:type="spellEnd"/>
      <w:r w:rsidRPr="00C93D51">
        <w:rPr>
          <w:rFonts w:ascii="Roboto" w:eastAsia="Times New Roman" w:hAnsi="Roboto" w:cs="Times New Roman"/>
          <w:color w:val="000000"/>
          <w:sz w:val="26"/>
          <w:szCs w:val="26"/>
        </w:rPr>
        <w:t> (гексоген). Эта же взрывчатка использовалась еще в двух терактах, которые произошли позже — 13 сентября 1999 года при взрыве дома на Каширском шоссе в Москве и 16 сентября при взрыве грузовика возле жилого дома в Волгодонске.</w:t>
      </w:r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  <w:bookmarkStart w:id="0" w:name="_GoBack"/>
      <w:bookmarkEnd w:id="0"/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75BA8"/>
    <w:rsid w:val="000D24DB"/>
    <w:rsid w:val="00183C9B"/>
    <w:rsid w:val="0023590A"/>
    <w:rsid w:val="00282B44"/>
    <w:rsid w:val="002B219E"/>
    <w:rsid w:val="002F2C19"/>
    <w:rsid w:val="003142C7"/>
    <w:rsid w:val="004340BB"/>
    <w:rsid w:val="00455B2B"/>
    <w:rsid w:val="004868A6"/>
    <w:rsid w:val="004A4849"/>
    <w:rsid w:val="004E5ACB"/>
    <w:rsid w:val="00550F2E"/>
    <w:rsid w:val="005B36A1"/>
    <w:rsid w:val="005E17F7"/>
    <w:rsid w:val="00622E50"/>
    <w:rsid w:val="006A1B28"/>
    <w:rsid w:val="007A2371"/>
    <w:rsid w:val="007B5608"/>
    <w:rsid w:val="008261E8"/>
    <w:rsid w:val="0087216D"/>
    <w:rsid w:val="008F5105"/>
    <w:rsid w:val="00954219"/>
    <w:rsid w:val="00A21C3F"/>
    <w:rsid w:val="00AA111B"/>
    <w:rsid w:val="00AB4916"/>
    <w:rsid w:val="00B23067"/>
    <w:rsid w:val="00B83D56"/>
    <w:rsid w:val="00C56092"/>
    <w:rsid w:val="00C57DB7"/>
    <w:rsid w:val="00C93D51"/>
    <w:rsid w:val="00CE340F"/>
    <w:rsid w:val="00D77AFE"/>
    <w:rsid w:val="00DF06D7"/>
    <w:rsid w:val="00E96589"/>
    <w:rsid w:val="00EC351D"/>
    <w:rsid w:val="00F06393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mail.ru/society/43222382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news.mail.ru/company/ermitaz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E5D9-3112-43D4-8A70-FBFBBA36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724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День в истории: 4 сентября</vt:lpstr>
      <vt:lpstr>        Международный день тхэквондо</vt:lpstr>
      <vt:lpstr>        Основание Лос-Анджелеса</vt:lpstr>
      <vt:lpstr>        Появление колготок</vt:lpstr>
      <vt:lpstr>        Карибский кризис</vt:lpstr>
      <vt:lpstr>        Первый выпуск «Что? Где? Когда?»</vt:lpstr>
      <vt:lpstr>День в истории: 7 сентября</vt:lpstr>
      <vt:lpstr>        Бородинское сражение</vt:lpstr>
      <vt:lpstr>        Создание Интерпола</vt:lpstr>
      <vt:lpstr>        Международный день чистого воздуха для голубого неба</vt:lpstr>
      <vt:lpstr>        Учреждение Ордена Трудового Красного Знамени</vt:lpstr>
      <vt:lpstr>        Парад союзнических войск стран антигитлеровской коалиции</vt:lpstr>
    </vt:vector>
  </TitlesOfParts>
  <Company>Krokoz™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5</cp:revision>
  <dcterms:created xsi:type="dcterms:W3CDTF">2020-09-07T06:44:00Z</dcterms:created>
  <dcterms:modified xsi:type="dcterms:W3CDTF">2020-09-08T05:51:00Z</dcterms:modified>
</cp:coreProperties>
</file>